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5A" w:rsidRPr="00B45EF1" w:rsidRDefault="00035A5A" w:rsidP="00A42588">
      <w:pPr>
        <w:pStyle w:val="BodyTextIndent"/>
        <w:ind w:firstLine="0"/>
        <w:jc w:val="center"/>
        <w:rPr>
          <w:rFonts w:ascii="Times New Roman" w:hAnsi="Times New Roman"/>
          <w:b/>
        </w:rPr>
      </w:pPr>
      <w:r w:rsidRPr="00B45EF1">
        <w:rPr>
          <w:rFonts w:ascii="Times New Roman" w:hAnsi="Times New Roman"/>
          <w:b/>
        </w:rPr>
        <w:t>КОНКУРС СПІЛЬНИХ УКРАЇНСЬКО-ПОЛЬСЬКИХ</w:t>
      </w:r>
      <w:r w:rsidRPr="00B45EF1">
        <w:rPr>
          <w:rFonts w:ascii="Times New Roman" w:hAnsi="Times New Roman"/>
          <w:b/>
        </w:rPr>
        <w:br/>
        <w:t xml:space="preserve">НАУКОВО-ДОСЛІДНИХ ПРОЕКТІВ </w:t>
      </w:r>
    </w:p>
    <w:p w:rsidR="00035A5A" w:rsidRPr="00B45EF1" w:rsidRDefault="00035A5A" w:rsidP="00A42588">
      <w:pPr>
        <w:pStyle w:val="BodyTextIndent"/>
        <w:ind w:firstLine="0"/>
        <w:jc w:val="center"/>
        <w:rPr>
          <w:rFonts w:ascii="Times New Roman" w:hAnsi="Times New Roman"/>
          <w:b/>
        </w:rPr>
      </w:pPr>
      <w:r w:rsidRPr="00B45EF1">
        <w:rPr>
          <w:rFonts w:ascii="Times New Roman" w:hAnsi="Times New Roman"/>
          <w:b/>
        </w:rPr>
        <w:t>ДЛЯ РЕАЛІЗАЦІЇ У2017 – 2018 рр.</w:t>
      </w:r>
    </w:p>
    <w:p w:rsidR="00035A5A" w:rsidRPr="00B45EF1" w:rsidRDefault="00035A5A" w:rsidP="00A42588">
      <w:pPr>
        <w:pStyle w:val="BodyTextIndent"/>
        <w:ind w:firstLine="0"/>
        <w:jc w:val="center"/>
        <w:rPr>
          <w:rFonts w:ascii="Times New Roman" w:hAnsi="Times New Roman"/>
          <w:b/>
        </w:rPr>
      </w:pPr>
    </w:p>
    <w:p w:rsidR="00035A5A" w:rsidRPr="00B45EF1" w:rsidRDefault="00035A5A" w:rsidP="00A42588">
      <w:pPr>
        <w:ind w:firstLine="720"/>
        <w:jc w:val="both"/>
        <w:rPr>
          <w:rFonts w:ascii="Times New Roman" w:hAnsi="Times New Roman"/>
          <w:sz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Згідно з Договором між Урядом України та Урядом Республіки Польща про співробітництво в сфері науки і технологій від 12 січня 1993 року, Угодою між Урядом України і Урядом Республіки Польща про співробітництво в галузі культури, науки і освіти від 20 травня 1997 року та відповідно до Спільної програми науково-технологічного співробітництва між Міністерством освіти і науки України та Міністром науки та вищої освіти Республіки Польща,</w:t>
      </w:r>
      <w:r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>Міністерство освіти і науки України</w:t>
      </w:r>
      <w:r w:rsidRPr="00B45EF1">
        <w:rPr>
          <w:rFonts w:ascii="Times New Roman" w:hAnsi="Times New Roman"/>
          <w:sz w:val="28"/>
          <w:szCs w:val="28"/>
          <w:lang w:val="uk-UA" w:eastAsia="en-US"/>
        </w:rPr>
        <w:t xml:space="preserve">та </w:t>
      </w:r>
      <w:r w:rsidRPr="00B45EF1">
        <w:rPr>
          <w:rFonts w:ascii="Times New Roman" w:hAnsi="Times New Roman"/>
          <w:sz w:val="28"/>
          <w:szCs w:val="28"/>
          <w:lang w:val="uk-UA"/>
        </w:rPr>
        <w:t>Міністерство науки та вищої освіти Республіки Польща</w:t>
      </w:r>
      <w:r w:rsidRPr="00B45EF1">
        <w:rPr>
          <w:rFonts w:ascii="Times New Roman" w:hAnsi="Times New Roman"/>
          <w:sz w:val="28"/>
          <w:lang w:val="uk-UA"/>
        </w:rPr>
        <w:t>оголошують конкурс спільних українсько-польських науково-дослідних проектів для реалізації у2017 </w:t>
      </w:r>
      <w:r w:rsidRPr="00B45EF1">
        <w:rPr>
          <w:rFonts w:ascii="Times New Roman" w:hAnsi="Times New Roman"/>
          <w:sz w:val="28"/>
          <w:lang w:val="uk-UA"/>
        </w:rPr>
        <w:noBreakHyphen/>
        <w:t> 2018рр.</w:t>
      </w:r>
    </w:p>
    <w:p w:rsidR="00035A5A" w:rsidRPr="00B45EF1" w:rsidRDefault="00035A5A" w:rsidP="00A42588">
      <w:pPr>
        <w:rPr>
          <w:rFonts w:ascii="Times New Roman" w:hAnsi="Times New Roman"/>
          <w:b/>
          <w:sz w:val="28"/>
          <w:lang w:val="uk-UA"/>
        </w:rPr>
      </w:pPr>
    </w:p>
    <w:p w:rsidR="00035A5A" w:rsidRPr="00B45EF1" w:rsidRDefault="00035A5A" w:rsidP="001B4C4F">
      <w:pPr>
        <w:pStyle w:val="Heading3"/>
        <w:jc w:val="both"/>
        <w:rPr>
          <w:rFonts w:ascii="Times New Roman" w:hAnsi="Times New Roman"/>
        </w:rPr>
      </w:pPr>
    </w:p>
    <w:p w:rsidR="00035A5A" w:rsidRPr="00B45EF1" w:rsidRDefault="00035A5A" w:rsidP="001B4C4F">
      <w:pPr>
        <w:pStyle w:val="Heading3"/>
        <w:jc w:val="both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Мета конкурсу</w:t>
      </w:r>
    </w:p>
    <w:p w:rsidR="00035A5A" w:rsidRPr="00B45EF1" w:rsidRDefault="00035A5A" w:rsidP="001B4C4F">
      <w:pPr>
        <w:pStyle w:val="BodyTextIndent"/>
        <w:rPr>
          <w:rFonts w:ascii="Times New Roman" w:hAnsi="Times New Roman"/>
        </w:rPr>
      </w:pPr>
    </w:p>
    <w:p w:rsidR="00035A5A" w:rsidRPr="00B45EF1" w:rsidRDefault="00035A5A" w:rsidP="001B4C4F">
      <w:pPr>
        <w:pStyle w:val="BodyTextIndent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Конкурс проводиться з метою сприяння встановленню та розвитку якісного науково-технологічного співробітництва між науковцями обох країн.</w:t>
      </w:r>
    </w:p>
    <w:p w:rsidR="00035A5A" w:rsidRPr="00B45EF1" w:rsidRDefault="00035A5A" w:rsidP="001B4C4F">
      <w:pPr>
        <w:rPr>
          <w:rFonts w:ascii="Times New Roman" w:hAnsi="Times New Roman"/>
          <w:sz w:val="28"/>
          <w:lang w:val="uk-UA"/>
        </w:rPr>
      </w:pPr>
    </w:p>
    <w:p w:rsidR="00035A5A" w:rsidRPr="00B45EF1" w:rsidRDefault="00035A5A" w:rsidP="001B4C4F">
      <w:pPr>
        <w:pStyle w:val="Heading3"/>
        <w:rPr>
          <w:rFonts w:ascii="Times New Roman" w:hAnsi="Times New Roman"/>
        </w:rPr>
      </w:pPr>
    </w:p>
    <w:p w:rsidR="00035A5A" w:rsidRPr="00B45EF1" w:rsidRDefault="00035A5A" w:rsidP="001B4C4F">
      <w:pPr>
        <w:pStyle w:val="Heading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Пріоритетні напрями</w:t>
      </w:r>
    </w:p>
    <w:p w:rsidR="00035A5A" w:rsidRPr="00B45EF1" w:rsidRDefault="00035A5A" w:rsidP="001B4C4F">
      <w:pPr>
        <w:pStyle w:val="BodyTextIndent"/>
        <w:rPr>
          <w:rFonts w:ascii="Times New Roman" w:hAnsi="Times New Roman"/>
        </w:rPr>
      </w:pPr>
    </w:p>
    <w:p w:rsidR="00035A5A" w:rsidRPr="00B45EF1" w:rsidRDefault="00035A5A" w:rsidP="001B4C4F">
      <w:pPr>
        <w:pStyle w:val="BodyTextIndent"/>
        <w:rPr>
          <w:rFonts w:ascii="Times New Roman" w:hAnsi="Times New Roman"/>
        </w:rPr>
      </w:pPr>
      <w:r w:rsidRPr="00B45EF1">
        <w:rPr>
          <w:rFonts w:ascii="Times New Roman" w:hAnsi="Times New Roman"/>
        </w:rPr>
        <w:t xml:space="preserve">До участі у конкурсі приймаються проекти відповідно до пріоритетних напрямів розвитку науки і технікив Україні, а саме: </w:t>
      </w:r>
    </w:p>
    <w:p w:rsidR="00035A5A" w:rsidRPr="00B45EF1" w:rsidRDefault="00035A5A" w:rsidP="001B4C4F">
      <w:pPr>
        <w:ind w:firstLine="567"/>
        <w:rPr>
          <w:rFonts w:ascii="Times New Roman" w:hAnsi="Times New Roman"/>
          <w:sz w:val="28"/>
          <w:szCs w:val="22"/>
          <w:lang w:val="uk-UA" w:eastAsia="en-US"/>
        </w:rPr>
      </w:pPr>
      <w:r w:rsidRPr="00B45EF1">
        <w:rPr>
          <w:rFonts w:ascii="Times New Roman" w:hAnsi="Times New Roman"/>
          <w:sz w:val="28"/>
          <w:szCs w:val="22"/>
          <w:lang w:val="uk-UA" w:eastAsia="en-US"/>
        </w:rPr>
        <w:t>• Комп’ютерні та новітні виробничі технології (лазерні, високоточні, мехатронні, роботизовано, плазмові, оптоелектронні, сенсорні тощо);</w:t>
      </w:r>
    </w:p>
    <w:p w:rsidR="00035A5A" w:rsidRPr="00B45EF1" w:rsidRDefault="00035A5A" w:rsidP="001B4C4F">
      <w:pPr>
        <w:ind w:firstLine="567"/>
        <w:rPr>
          <w:rFonts w:ascii="Times New Roman" w:hAnsi="Times New Roman"/>
          <w:sz w:val="28"/>
          <w:szCs w:val="22"/>
          <w:lang w:val="uk-UA" w:eastAsia="en-US"/>
        </w:rPr>
      </w:pPr>
      <w:r w:rsidRPr="00B45EF1">
        <w:rPr>
          <w:rFonts w:ascii="Times New Roman" w:hAnsi="Times New Roman"/>
          <w:sz w:val="28"/>
          <w:szCs w:val="22"/>
          <w:lang w:val="uk-UA" w:eastAsia="en-US"/>
        </w:rPr>
        <w:t>• Енергетичний менеджмент та енергоефективність;</w:t>
      </w:r>
    </w:p>
    <w:p w:rsidR="00035A5A" w:rsidRPr="00B45EF1" w:rsidRDefault="00035A5A" w:rsidP="001B4C4F">
      <w:pPr>
        <w:ind w:firstLine="567"/>
        <w:rPr>
          <w:rFonts w:ascii="Times New Roman" w:hAnsi="Times New Roman"/>
          <w:sz w:val="28"/>
          <w:szCs w:val="22"/>
          <w:lang w:val="uk-UA" w:eastAsia="en-US"/>
        </w:rPr>
      </w:pPr>
      <w:r w:rsidRPr="00B45EF1">
        <w:rPr>
          <w:rFonts w:ascii="Times New Roman" w:hAnsi="Times New Roman"/>
          <w:sz w:val="28"/>
          <w:szCs w:val="22"/>
          <w:lang w:val="uk-UA" w:eastAsia="en-US"/>
        </w:rPr>
        <w:t>• Екологія та управління навколишнім середовищем;</w:t>
      </w:r>
    </w:p>
    <w:p w:rsidR="00035A5A" w:rsidRPr="00B45EF1" w:rsidRDefault="00035A5A" w:rsidP="001B4C4F">
      <w:pPr>
        <w:ind w:firstLine="567"/>
        <w:rPr>
          <w:rFonts w:ascii="Times New Roman" w:hAnsi="Times New Roman"/>
          <w:sz w:val="28"/>
          <w:szCs w:val="22"/>
          <w:lang w:val="uk-UA" w:eastAsia="en-US"/>
        </w:rPr>
      </w:pPr>
      <w:r w:rsidRPr="00B45EF1">
        <w:rPr>
          <w:rFonts w:ascii="Times New Roman" w:hAnsi="Times New Roman"/>
          <w:sz w:val="28"/>
          <w:szCs w:val="22"/>
          <w:lang w:val="uk-UA" w:eastAsia="en-US"/>
        </w:rPr>
        <w:t>• Науки про життя, нові технології, здоров’я та запобігання найрозповсюдженішим хворобам, біотехнології, біоінжиніринг та генетика;</w:t>
      </w:r>
    </w:p>
    <w:p w:rsidR="00035A5A" w:rsidRPr="00B45EF1" w:rsidRDefault="00035A5A" w:rsidP="001B4C4F">
      <w:pPr>
        <w:ind w:firstLine="567"/>
        <w:rPr>
          <w:rFonts w:ascii="Times New Roman" w:hAnsi="Times New Roman"/>
          <w:sz w:val="28"/>
          <w:szCs w:val="22"/>
          <w:lang w:val="uk-UA" w:eastAsia="en-US"/>
        </w:rPr>
      </w:pPr>
      <w:r w:rsidRPr="00B45EF1">
        <w:rPr>
          <w:rFonts w:ascii="Times New Roman" w:hAnsi="Times New Roman"/>
          <w:sz w:val="28"/>
          <w:szCs w:val="22"/>
          <w:lang w:val="uk-UA" w:eastAsia="en-US"/>
        </w:rPr>
        <w:t>• Нові речовини та матеріали;</w:t>
      </w:r>
    </w:p>
    <w:p w:rsidR="00035A5A" w:rsidRPr="00B45EF1" w:rsidRDefault="00035A5A" w:rsidP="001B4C4F">
      <w:pPr>
        <w:ind w:firstLine="567"/>
        <w:rPr>
          <w:rFonts w:ascii="Times New Roman" w:hAnsi="Times New Roman"/>
          <w:sz w:val="28"/>
          <w:szCs w:val="22"/>
          <w:lang w:val="uk-UA" w:eastAsia="en-US"/>
        </w:rPr>
      </w:pPr>
      <w:r w:rsidRPr="00B45EF1">
        <w:rPr>
          <w:rFonts w:ascii="Times New Roman" w:hAnsi="Times New Roman"/>
          <w:sz w:val="28"/>
          <w:szCs w:val="22"/>
          <w:lang w:val="uk-UA" w:eastAsia="en-US"/>
        </w:rPr>
        <w:t>• Соціальні та гуманітарні науки;</w:t>
      </w:r>
    </w:p>
    <w:p w:rsidR="00035A5A" w:rsidRPr="00B45EF1" w:rsidRDefault="00035A5A" w:rsidP="001B4C4F">
      <w:pPr>
        <w:ind w:firstLine="567"/>
        <w:rPr>
          <w:rFonts w:ascii="Times New Roman" w:hAnsi="Times New Roman"/>
          <w:sz w:val="28"/>
          <w:szCs w:val="22"/>
          <w:lang w:val="uk-UA" w:eastAsia="en-US"/>
        </w:rPr>
      </w:pPr>
      <w:r w:rsidRPr="00B45EF1">
        <w:rPr>
          <w:rFonts w:ascii="Times New Roman" w:hAnsi="Times New Roman"/>
          <w:sz w:val="28"/>
          <w:szCs w:val="22"/>
          <w:lang w:val="uk-UA" w:eastAsia="en-US"/>
        </w:rPr>
        <w:t>• Оборонні технології.</w:t>
      </w:r>
    </w:p>
    <w:p w:rsidR="00035A5A" w:rsidRPr="00B45EF1" w:rsidRDefault="00035A5A" w:rsidP="001B4C4F">
      <w:pPr>
        <w:pStyle w:val="BodyTextIndent"/>
        <w:rPr>
          <w:rFonts w:ascii="Times New Roman" w:hAnsi="Times New Roman"/>
        </w:rPr>
      </w:pPr>
    </w:p>
    <w:p w:rsidR="00035A5A" w:rsidRPr="00B45EF1" w:rsidRDefault="00035A5A" w:rsidP="001B4C4F">
      <w:pPr>
        <w:pStyle w:val="BodyTextIndent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Конкурс є відкритим для будь-яких лабораторій чи науково-дослідних груп вищих навчальних закладів, науково-дослідних установ та підприємств обох країн.</w:t>
      </w:r>
    </w:p>
    <w:p w:rsidR="00035A5A" w:rsidRPr="00B45EF1" w:rsidRDefault="00035A5A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035A5A" w:rsidRPr="00B45EF1" w:rsidRDefault="00035A5A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035A5A" w:rsidRPr="00B45EF1" w:rsidRDefault="00035A5A" w:rsidP="00A42588">
      <w:pPr>
        <w:pStyle w:val="BodyTextIndent"/>
        <w:ind w:firstLine="0"/>
        <w:jc w:val="center"/>
        <w:rPr>
          <w:rFonts w:ascii="Times New Roman" w:hAnsi="Times New Roman"/>
          <w:b/>
          <w:i/>
        </w:rPr>
      </w:pPr>
      <w:r w:rsidRPr="00B45EF1">
        <w:rPr>
          <w:rFonts w:ascii="Times New Roman" w:hAnsi="Times New Roman"/>
          <w:b/>
          <w:i/>
        </w:rPr>
        <w:t>Конкурс відкрито з 23 січняпо 24квітня 2017 року</w:t>
      </w:r>
    </w:p>
    <w:p w:rsidR="00035A5A" w:rsidRPr="00B45EF1" w:rsidRDefault="00035A5A" w:rsidP="00A42588">
      <w:pPr>
        <w:pStyle w:val="Heading3"/>
        <w:rPr>
          <w:rFonts w:ascii="Times New Roman" w:hAnsi="Times New Roman"/>
        </w:rPr>
      </w:pPr>
    </w:p>
    <w:p w:rsidR="00035A5A" w:rsidRPr="00B45EF1" w:rsidRDefault="00035A5A">
      <w:pPr>
        <w:rPr>
          <w:rFonts w:ascii="Times New Roman" w:hAnsi="Times New Roman"/>
          <w:b/>
          <w:sz w:val="28"/>
          <w:u w:val="single"/>
          <w:lang w:val="uk-UA"/>
        </w:rPr>
      </w:pPr>
      <w:r w:rsidRPr="00B45EF1">
        <w:rPr>
          <w:rFonts w:ascii="Times New Roman" w:hAnsi="Times New Roman"/>
          <w:lang w:val="uk-UA"/>
        </w:rPr>
        <w:br w:type="page"/>
      </w:r>
    </w:p>
    <w:p w:rsidR="00035A5A" w:rsidRPr="00B45EF1" w:rsidRDefault="00035A5A" w:rsidP="00A42588">
      <w:pPr>
        <w:pStyle w:val="Heading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Критерії відбору</w:t>
      </w:r>
    </w:p>
    <w:p w:rsidR="00035A5A" w:rsidRPr="00B45EF1" w:rsidRDefault="00035A5A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A5A" w:rsidRPr="00B45EF1" w:rsidRDefault="00035A5A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Після перевірки відповідності пропозицій вимогам, кожна заявка передається для наукової експертизи, що проводиться паралельно в Україні та Республіці Польща.Після цього спільна Комісія з питань співробітництва в сфері науки і технологій, яказбирається за ініціативою м</w:t>
      </w:r>
      <w:r w:rsidRPr="00B45EF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іністерств обох країн,проводить </w:t>
      </w:r>
      <w:r w:rsidRPr="00B45EF1">
        <w:rPr>
          <w:rFonts w:ascii="Times New Roman" w:hAnsi="Times New Roman"/>
          <w:sz w:val="28"/>
          <w:szCs w:val="28"/>
          <w:lang w:val="uk-UA"/>
        </w:rPr>
        <w:t>остаточний розглядта відбір проектів для надання фінансування.</w:t>
      </w:r>
    </w:p>
    <w:p w:rsidR="00035A5A" w:rsidRPr="00B45EF1" w:rsidRDefault="00035A5A" w:rsidP="00A42588">
      <w:pPr>
        <w:pStyle w:val="BodyTextIndent"/>
        <w:rPr>
          <w:rFonts w:ascii="Times New Roman" w:hAnsi="Times New Roman"/>
        </w:rPr>
      </w:pPr>
    </w:p>
    <w:p w:rsidR="00035A5A" w:rsidRPr="00B45EF1" w:rsidRDefault="00035A5A" w:rsidP="00A42588">
      <w:pPr>
        <w:pStyle w:val="BodyTextIndent"/>
        <w:rPr>
          <w:rFonts w:ascii="Times New Roman" w:hAnsi="Times New Roman"/>
        </w:rPr>
      </w:pPr>
      <w:r w:rsidRPr="00B45EF1">
        <w:rPr>
          <w:rFonts w:ascii="Times New Roman" w:hAnsi="Times New Roman"/>
        </w:rPr>
        <w:t>Крім наукової відповідності, основними критеріями оцінки є такі:</w:t>
      </w:r>
    </w:p>
    <w:p w:rsidR="00035A5A" w:rsidRPr="00B45EF1" w:rsidRDefault="00035A5A" w:rsidP="00F33A36">
      <w:pPr>
        <w:pStyle w:val="BodyTextIndent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наукова цінність проекту;</w:t>
      </w:r>
    </w:p>
    <w:p w:rsidR="00035A5A" w:rsidRPr="00B45EF1" w:rsidRDefault="00035A5A" w:rsidP="00F33A36">
      <w:pPr>
        <w:pStyle w:val="BodyTextIndent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взаємодоповнюваність дослідницьких груп;</w:t>
      </w:r>
    </w:p>
    <w:p w:rsidR="00035A5A" w:rsidRPr="00B45EF1" w:rsidRDefault="00035A5A" w:rsidP="00F33A36">
      <w:pPr>
        <w:pStyle w:val="BodyTextIndent"/>
        <w:rPr>
          <w:rFonts w:ascii="Times New Roman" w:hAnsi="Times New Roman"/>
        </w:rPr>
      </w:pPr>
      <w:r w:rsidRPr="00B45EF1">
        <w:rPr>
          <w:rFonts w:ascii="Times New Roman" w:hAnsi="Times New Roman"/>
        </w:rPr>
        <w:t>- перспективність співпраці.</w:t>
      </w:r>
    </w:p>
    <w:p w:rsidR="00035A5A" w:rsidRPr="00B45EF1" w:rsidRDefault="00035A5A" w:rsidP="00F33A36">
      <w:pPr>
        <w:pStyle w:val="BodyTextIndent"/>
        <w:rPr>
          <w:rFonts w:ascii="Times New Roman" w:hAnsi="Times New Roman"/>
        </w:rPr>
      </w:pPr>
    </w:p>
    <w:p w:rsidR="00035A5A" w:rsidRPr="00B45EF1" w:rsidRDefault="00035A5A" w:rsidP="00F33A36">
      <w:pPr>
        <w:pStyle w:val="BodyTextIndent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Участь у проектах молодих вчених і викладачів вітатиметься.</w:t>
      </w:r>
    </w:p>
    <w:p w:rsidR="00035A5A" w:rsidRPr="00B45EF1" w:rsidRDefault="00035A5A" w:rsidP="00A42588">
      <w:pPr>
        <w:pStyle w:val="BodyTextIndent"/>
        <w:rPr>
          <w:rFonts w:ascii="Times New Roman" w:hAnsi="Times New Roman"/>
        </w:rPr>
      </w:pPr>
    </w:p>
    <w:p w:rsidR="00035A5A" w:rsidRPr="00B45EF1" w:rsidRDefault="00035A5A" w:rsidP="00A42588">
      <w:pPr>
        <w:pStyle w:val="BodyTextIndent"/>
        <w:rPr>
          <w:rFonts w:ascii="Times New Roman" w:hAnsi="Times New Roman"/>
          <w:b/>
        </w:rPr>
      </w:pPr>
      <w:r w:rsidRPr="00B45EF1">
        <w:rPr>
          <w:rFonts w:ascii="Times New Roman" w:hAnsi="Times New Roman"/>
        </w:rPr>
        <w:t xml:space="preserve">Керівники та основні учасники проектів можуть подавати кілька заявок. Однак </w:t>
      </w:r>
      <w:r w:rsidRPr="00B45EF1">
        <w:rPr>
          <w:rFonts w:ascii="Times New Roman" w:hAnsi="Times New Roman"/>
          <w:b/>
        </w:rPr>
        <w:t>керівники не зможуть отримати фінансування більш, ніж за одним проектом.</w:t>
      </w:r>
    </w:p>
    <w:p w:rsidR="00035A5A" w:rsidRPr="00B45EF1" w:rsidRDefault="00035A5A" w:rsidP="00A42588">
      <w:pPr>
        <w:pStyle w:val="BodyTextIndent"/>
        <w:rPr>
          <w:rFonts w:ascii="Times New Roman" w:hAnsi="Times New Roman"/>
        </w:rPr>
      </w:pPr>
    </w:p>
    <w:p w:rsidR="00035A5A" w:rsidRPr="00B45EF1" w:rsidRDefault="00035A5A" w:rsidP="00F33A36">
      <w:pPr>
        <w:pStyle w:val="Heading3"/>
        <w:rPr>
          <w:rFonts w:ascii="Times New Roman" w:hAnsi="Times New Roman"/>
        </w:rPr>
      </w:pPr>
    </w:p>
    <w:p w:rsidR="00035A5A" w:rsidRPr="00B45EF1" w:rsidRDefault="00035A5A" w:rsidP="00F33A36">
      <w:pPr>
        <w:pStyle w:val="Heading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Інтелектуальна власність</w:t>
      </w:r>
    </w:p>
    <w:p w:rsidR="00035A5A" w:rsidRPr="00B45EF1" w:rsidRDefault="00035A5A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035A5A" w:rsidRPr="00B45EF1" w:rsidRDefault="00035A5A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B45EF1">
        <w:rPr>
          <w:rFonts w:ascii="Times New Roman" w:hAnsi="Times New Roman"/>
          <w:sz w:val="28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тому, щоб у рамках співробітництва, не відбулося незапланованої передачі українських технологій іншим країнам.</w:t>
      </w:r>
    </w:p>
    <w:p w:rsidR="00035A5A" w:rsidRPr="00B45EF1" w:rsidRDefault="00035A5A" w:rsidP="00A42588">
      <w:pPr>
        <w:pStyle w:val="Heading3"/>
        <w:ind w:firstLine="567"/>
        <w:rPr>
          <w:rFonts w:ascii="Times New Roman" w:hAnsi="Times New Roman"/>
        </w:rPr>
      </w:pPr>
    </w:p>
    <w:p w:rsidR="00035A5A" w:rsidRPr="00B45EF1" w:rsidRDefault="00035A5A" w:rsidP="00F33A36">
      <w:pPr>
        <w:pStyle w:val="Heading3"/>
        <w:rPr>
          <w:rFonts w:ascii="Times New Roman" w:hAnsi="Times New Roman"/>
        </w:rPr>
      </w:pPr>
    </w:p>
    <w:p w:rsidR="00035A5A" w:rsidRPr="00B45EF1" w:rsidRDefault="00035A5A" w:rsidP="00F33A36">
      <w:pPr>
        <w:pStyle w:val="Heading3"/>
        <w:rPr>
          <w:rFonts w:ascii="Times New Roman" w:hAnsi="Times New Roman"/>
        </w:rPr>
      </w:pPr>
      <w:r w:rsidRPr="00B45EF1">
        <w:rPr>
          <w:rFonts w:ascii="Times New Roman" w:hAnsi="Times New Roman"/>
        </w:rPr>
        <w:t>Фінансування</w:t>
      </w:r>
    </w:p>
    <w:p w:rsidR="00035A5A" w:rsidRPr="00B45EF1" w:rsidRDefault="00035A5A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035A5A" w:rsidRPr="00B45EF1" w:rsidRDefault="00035A5A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Українська сторона </w:t>
      </w:r>
      <w:r w:rsidRPr="00B45EF1">
        <w:rPr>
          <w:rFonts w:ascii="Times New Roman" w:hAnsi="Times New Roman"/>
          <w:color w:val="000000"/>
          <w:sz w:val="28"/>
          <w:lang w:val="uk-UA"/>
        </w:rPr>
        <w:t>бере на себе витрати, пов'язані з перебуванням у Республіці Польща україн</w:t>
      </w:r>
      <w:r w:rsidRPr="00B45EF1">
        <w:rPr>
          <w:rFonts w:ascii="Times New Roman" w:hAnsi="Times New Roman"/>
          <w:sz w:val="28"/>
          <w:szCs w:val="28"/>
          <w:lang w:val="uk-UA"/>
        </w:rPr>
        <w:t>ських вчених, які беруть участь в спільних проектах: дорожні, добові, включаючи витрати на проживання.</w:t>
      </w:r>
    </w:p>
    <w:p w:rsidR="00035A5A" w:rsidRDefault="00035A5A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A5A" w:rsidRPr="00B45EF1" w:rsidRDefault="00035A5A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Польська сторона, для перебування в Україні в рамках затверджених проектів, сплачує польським дослідникам </w:t>
      </w:r>
      <w:r w:rsidRPr="00B45EF1">
        <w:rPr>
          <w:rFonts w:ascii="Times New Roman" w:hAnsi="Times New Roman"/>
          <w:color w:val="000000"/>
          <w:sz w:val="28"/>
          <w:lang w:val="uk-UA"/>
        </w:rPr>
        <w:t>витрати, пов'язані з перебуванням в Україні</w:t>
      </w:r>
      <w:r w:rsidRPr="00B45EF1">
        <w:rPr>
          <w:rFonts w:ascii="Times New Roman" w:hAnsi="Times New Roman"/>
          <w:sz w:val="28"/>
          <w:szCs w:val="28"/>
          <w:lang w:val="uk-UA"/>
        </w:rPr>
        <w:t>.</w:t>
      </w:r>
    </w:p>
    <w:p w:rsidR="00035A5A" w:rsidRDefault="00035A5A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A5A" w:rsidRPr="00B45EF1" w:rsidRDefault="00035A5A" w:rsidP="005A34E5">
      <w:pPr>
        <w:ind w:firstLine="567"/>
        <w:jc w:val="both"/>
        <w:rPr>
          <w:rFonts w:ascii="Courier New" w:hAnsi="Courier New" w:cs="Courier New"/>
          <w:color w:val="000000"/>
          <w:lang w:val="uk-UA" w:eastAsia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Дослідники з обох країн несуть візові витрати, мають організувати належне страхування на випадок надзвичайних ситуацій, хвороб або нещасних випадків на час їхнього перебування в приймаючій країні.</w:t>
      </w:r>
    </w:p>
    <w:p w:rsidR="00035A5A" w:rsidRDefault="00035A5A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035A5A" w:rsidRDefault="00035A5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Щ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орічно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0F5F08">
        <w:rPr>
          <w:rFonts w:ascii="Times New Roman" w:hAnsi="Times New Roman"/>
          <w:sz w:val="28"/>
          <w:szCs w:val="28"/>
          <w:lang w:val="uk-UA"/>
        </w:rPr>
        <w:t>поточн</w:t>
      </w:r>
      <w:r>
        <w:rPr>
          <w:rFonts w:ascii="Times New Roman" w:hAnsi="Times New Roman"/>
          <w:sz w:val="28"/>
          <w:szCs w:val="28"/>
          <w:lang w:val="uk-UA"/>
        </w:rPr>
        <w:t>ий рі</w:t>
      </w:r>
      <w:r w:rsidRPr="000F5F0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із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виконавцями укладаються договори </w:t>
      </w:r>
      <w:r>
        <w:rPr>
          <w:rFonts w:ascii="Times New Roman" w:hAnsi="Times New Roman"/>
          <w:sz w:val="28"/>
          <w:szCs w:val="28"/>
          <w:lang w:val="uk-UA"/>
        </w:rPr>
        <w:t>з фінансування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національної частини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45EF1">
        <w:rPr>
          <w:rFonts w:ascii="Times New Roman" w:hAnsi="Times New Roman"/>
          <w:sz w:val="28"/>
          <w:lang w:val="uk-UA"/>
        </w:rPr>
        <w:t>Фінансування здійснюється</w:t>
      </w:r>
      <w:r>
        <w:rPr>
          <w:rFonts w:ascii="Times New Roman" w:hAnsi="Times New Roman"/>
          <w:sz w:val="28"/>
          <w:lang w:val="uk-UA"/>
        </w:rPr>
        <w:t>в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межах виділен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>
        <w:rPr>
          <w:rFonts w:ascii="Times New Roman" w:hAnsi="Times New Roman"/>
          <w:sz w:val="28"/>
          <w:szCs w:val="28"/>
          <w:lang w:val="uk-UA"/>
        </w:rPr>
        <w:t xml:space="preserve">ихкоштів </w:t>
      </w:r>
      <w:r w:rsidRPr="00B45EF1">
        <w:rPr>
          <w:rFonts w:ascii="Times New Roman" w:hAnsi="Times New Roman"/>
          <w:sz w:val="28"/>
          <w:lang w:val="uk-UA"/>
        </w:rPr>
        <w:t xml:space="preserve">упродовж дворічного терміну реалізації </w:t>
      </w:r>
      <w:r>
        <w:rPr>
          <w:rFonts w:ascii="Times New Roman" w:hAnsi="Times New Roman"/>
          <w:sz w:val="28"/>
          <w:lang w:val="uk-UA"/>
        </w:rPr>
        <w:t>проектів</w:t>
      </w:r>
      <w:r w:rsidRPr="00B45EF1">
        <w:rPr>
          <w:rFonts w:ascii="Times New Roman" w:hAnsi="Times New Roman"/>
          <w:sz w:val="28"/>
          <w:lang w:val="uk-UA"/>
        </w:rPr>
        <w:t>кож</w:t>
      </w:r>
      <w:r>
        <w:rPr>
          <w:rFonts w:ascii="Times New Roman" w:hAnsi="Times New Roman"/>
          <w:sz w:val="28"/>
          <w:lang w:val="uk-UA"/>
        </w:rPr>
        <w:t>ного</w:t>
      </w:r>
      <w:r w:rsidRPr="00B45EF1">
        <w:rPr>
          <w:rFonts w:ascii="Times New Roman" w:hAnsi="Times New Roman"/>
          <w:sz w:val="28"/>
          <w:lang w:val="uk-UA"/>
        </w:rPr>
        <w:t xml:space="preserve"> р</w:t>
      </w:r>
      <w:r>
        <w:rPr>
          <w:rFonts w:ascii="Times New Roman" w:hAnsi="Times New Roman"/>
          <w:sz w:val="28"/>
          <w:lang w:val="uk-UA"/>
        </w:rPr>
        <w:t>о</w:t>
      </w:r>
      <w:r w:rsidRPr="00B45EF1">
        <w:rPr>
          <w:rFonts w:ascii="Times New Roman" w:hAnsi="Times New Roman"/>
          <w:sz w:val="28"/>
          <w:lang w:val="uk-UA"/>
        </w:rPr>
        <w:t>к</w:t>
      </w:r>
      <w:r>
        <w:rPr>
          <w:rFonts w:ascii="Times New Roman" w:hAnsi="Times New Roman"/>
          <w:sz w:val="28"/>
          <w:lang w:val="uk-UA"/>
        </w:rPr>
        <w:t>у</w:t>
      </w:r>
      <w:r w:rsidRPr="00B45EF1">
        <w:rPr>
          <w:rFonts w:ascii="Times New Roman" w:hAnsi="Times New Roman"/>
          <w:sz w:val="28"/>
          <w:lang w:val="uk-UA"/>
        </w:rPr>
        <w:t>окремо.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щодо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продовження фінансування у </w:t>
      </w:r>
      <w:r>
        <w:rPr>
          <w:rFonts w:ascii="Times New Roman" w:hAnsi="Times New Roman"/>
          <w:sz w:val="28"/>
          <w:szCs w:val="28"/>
          <w:lang w:val="uk-UA"/>
        </w:rPr>
        <w:t>друг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ому році приймається після розгляду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науковогота фінансового звітівпро виконанняпроекту 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перший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035A5A" w:rsidRDefault="00035A5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A5A" w:rsidRPr="00B45EF1" w:rsidRDefault="00035A5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Звіти 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подаються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0F5F08">
        <w:rPr>
          <w:rFonts w:ascii="Times New Roman" w:hAnsi="Times New Roman"/>
          <w:sz w:val="28"/>
          <w:szCs w:val="28"/>
          <w:lang w:val="uk-UA"/>
        </w:rPr>
        <w:t>иконавц</w:t>
      </w:r>
      <w:r>
        <w:rPr>
          <w:rFonts w:ascii="Times New Roman" w:hAnsi="Times New Roman"/>
          <w:sz w:val="28"/>
          <w:szCs w:val="28"/>
          <w:lang w:val="uk-UA"/>
        </w:rPr>
        <w:t>ямищорічно.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У наукових звітах </w:t>
      </w:r>
      <w:r>
        <w:rPr>
          <w:rFonts w:ascii="Times New Roman" w:hAnsi="Times New Roman"/>
          <w:sz w:val="28"/>
          <w:szCs w:val="28"/>
          <w:lang w:val="uk-UA"/>
        </w:rPr>
        <w:t>мають</w:t>
      </w:r>
      <w:r w:rsidRPr="000F5F08">
        <w:rPr>
          <w:rFonts w:ascii="Times New Roman" w:hAnsi="Times New Roman"/>
          <w:sz w:val="28"/>
          <w:szCs w:val="28"/>
          <w:lang w:val="uk-UA"/>
        </w:rPr>
        <w:t xml:space="preserve"> бути викладені результати досліджень, акти впровадження й рекомендації прикладного характеру, а також можливі перспективи впровадження наукових розробок.</w:t>
      </w:r>
    </w:p>
    <w:p w:rsidR="00035A5A" w:rsidRPr="00B45EF1" w:rsidRDefault="00035A5A" w:rsidP="00A42588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35A5A" w:rsidRPr="00B45EF1" w:rsidRDefault="00035A5A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Основні документи та терміни подання заявок на конкурс:</w:t>
      </w:r>
    </w:p>
    <w:p w:rsidR="00035A5A" w:rsidRPr="00B45EF1" w:rsidRDefault="00035A5A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035A5A" w:rsidRPr="00B45EF1" w:rsidRDefault="00035A5A" w:rsidP="003973E6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ab/>
        <w:t>-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>(у паперовому вигляді (2 прим.) та на електронному носії (СD - диск))</w:t>
      </w:r>
      <w:r w:rsidRPr="00B45EF1">
        <w:rPr>
          <w:rFonts w:ascii="Times New Roman" w:hAnsi="Times New Roman"/>
          <w:sz w:val="28"/>
          <w:szCs w:val="28"/>
          <w:lang w:val="uk-UA"/>
        </w:rPr>
        <w:t>;</w:t>
      </w:r>
    </w:p>
    <w:p w:rsidR="00035A5A" w:rsidRPr="00B45EF1" w:rsidRDefault="00035A5A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спільного проекту на бланку установи-заявника; </w:t>
      </w:r>
    </w:p>
    <w:p w:rsidR="00035A5A" w:rsidRPr="00B45EF1" w:rsidRDefault="00035A5A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Pr="00B45EF1">
        <w:rPr>
          <w:rFonts w:ascii="Times New Roman" w:hAnsi="Times New Roman"/>
          <w:sz w:val="28"/>
          <w:szCs w:val="28"/>
          <w:lang w:val="uk-UA"/>
        </w:rPr>
        <w:t>на відкриту публікацію результатів досліджень за темою проекту;</w:t>
      </w:r>
    </w:p>
    <w:p w:rsidR="00035A5A" w:rsidRPr="00B45EF1" w:rsidRDefault="00035A5A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ab/>
        <w:t>анотація проекту</w:t>
      </w:r>
      <w:r w:rsidRPr="00B45EF1">
        <w:rPr>
          <w:rFonts w:ascii="Times New Roman" w:hAnsi="Times New Roman"/>
          <w:sz w:val="28"/>
          <w:szCs w:val="28"/>
          <w:lang w:val="uk-UA"/>
        </w:rPr>
        <w:t>українською мовою з підписом керівника проекту;</w:t>
      </w:r>
    </w:p>
    <w:p w:rsidR="00035A5A" w:rsidRPr="00B45EF1" w:rsidRDefault="00035A5A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</w:t>
      </w:r>
      <w:r w:rsidRPr="00B45EF1">
        <w:rPr>
          <w:rFonts w:ascii="Times New Roman" w:hAnsi="Times New Roman"/>
          <w:sz w:val="28"/>
          <w:szCs w:val="28"/>
          <w:lang w:val="uk-UA"/>
        </w:rPr>
        <w:tab/>
      </w:r>
      <w:r w:rsidRPr="00B45EF1">
        <w:rPr>
          <w:rFonts w:ascii="Times New Roman" w:hAnsi="Times New Roman"/>
          <w:b/>
          <w:sz w:val="28"/>
          <w:szCs w:val="28"/>
          <w:lang w:val="uk-UA"/>
        </w:rPr>
        <w:t>супровідний лист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ім’я заступника Міністра освіти і наукиУкраїни Стріхи М.В. із обов’язковим зазначенням назви спільної програми, за конкурсом якої подаються документи.</w:t>
      </w:r>
    </w:p>
    <w:p w:rsidR="00035A5A" w:rsidRPr="00B45EF1" w:rsidRDefault="00035A5A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A5A" w:rsidRPr="00B45EF1" w:rsidRDefault="00035A5A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Документи подаються у картонній папці на зав’язках.</w:t>
      </w:r>
    </w:p>
    <w:p w:rsidR="00035A5A" w:rsidRPr="00B45EF1" w:rsidRDefault="00035A5A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A5A" w:rsidRPr="00B45EF1" w:rsidRDefault="00035A5A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 xml:space="preserve">Розглядатимуться лише документи, відправлені на адресу Міністерства освіти і наукиУкраїни не пізніше останнього дня конкурсу (за датою на поштовому штемпелі на конверті поштового відправлення – не пізніше 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/>
          <w:b/>
          <w:sz w:val="28"/>
          <w:szCs w:val="28"/>
          <w:lang w:val="uk-UA"/>
        </w:rPr>
        <w:t> </w:t>
      </w:r>
      <w:r w:rsidRPr="00B45EF1">
        <w:rPr>
          <w:rFonts w:ascii="Times New Roman" w:hAnsi="Times New Roman"/>
          <w:b/>
          <w:sz w:val="28"/>
          <w:szCs w:val="28"/>
          <w:lang w:val="uk-UA"/>
        </w:rPr>
        <w:t>квітня 2017 р</w:t>
      </w:r>
      <w:r w:rsidRPr="00B45EF1">
        <w:rPr>
          <w:rFonts w:ascii="Times New Roman" w:hAnsi="Times New Roman"/>
          <w:sz w:val="28"/>
          <w:szCs w:val="28"/>
          <w:lang w:val="uk-UA"/>
        </w:rPr>
        <w:t xml:space="preserve">.), а також зареєстровані у канцелярії Міністерства: </w:t>
      </w:r>
    </w:p>
    <w:p w:rsidR="00035A5A" w:rsidRPr="00B45EF1" w:rsidRDefault="00035A5A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 у разі надсилання поштою –до кімнати 310, канцелярія;</w:t>
      </w:r>
    </w:p>
    <w:p w:rsidR="00035A5A" w:rsidRPr="00B45EF1" w:rsidRDefault="00035A5A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- у разі особистої передачі – документи необхідно залишити у скриньці для листувань, розташованій у холі Міністерства(Україна, 01601, Київ, бульвар Шевченка 16).</w:t>
      </w:r>
      <w:bookmarkStart w:id="0" w:name="_GoBack"/>
      <w:bookmarkEnd w:id="0"/>
    </w:p>
    <w:p w:rsidR="00035A5A" w:rsidRPr="00B45EF1" w:rsidRDefault="00035A5A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5A5A" w:rsidRPr="00B45EF1" w:rsidRDefault="00035A5A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lang w:val="uk-UA"/>
        </w:rPr>
        <w:t>Заявки, оформлені без дотримання всіх зазначених вище вимог, розглядатися не будуть!</w:t>
      </w:r>
    </w:p>
    <w:p w:rsidR="00035A5A" w:rsidRPr="00B45EF1" w:rsidRDefault="00035A5A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A5A" w:rsidRPr="00B45EF1" w:rsidRDefault="00035A5A" w:rsidP="00A42588">
      <w:pPr>
        <w:ind w:firstLine="7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45EF1">
        <w:rPr>
          <w:rFonts w:ascii="Times New Roman" w:hAnsi="Times New Roman"/>
          <w:sz w:val="28"/>
          <w:szCs w:val="28"/>
          <w:lang w:val="uk-UA"/>
        </w:rPr>
        <w:t>Форма заявки на участь у конкурсі розміщена на веб-сторінці:</w:t>
      </w:r>
      <w:r w:rsidRPr="006C32CE">
        <w:rPr>
          <w:rFonts w:ascii="Times New Roman" w:hAnsi="Times New Roman"/>
          <w:b/>
          <w:sz w:val="28"/>
          <w:szCs w:val="28"/>
          <w:lang w:val="uk-UA"/>
        </w:rPr>
        <w:t>www.mon.gov.ua</w:t>
      </w:r>
      <w:r w:rsidRPr="006C32CE">
        <w:rPr>
          <w:rFonts w:ascii="Times New Roman" w:hAnsi="Times New Roman"/>
          <w:sz w:val="28"/>
          <w:szCs w:val="28"/>
          <w:lang w:val="uk-UA"/>
        </w:rPr>
        <w:t>,інформаціюдля</w:t>
      </w:r>
      <w:r w:rsidRPr="006C32CE">
        <w:rPr>
          <w:rFonts w:ascii="Times New Roman" w:hAnsi="Times New Roman"/>
          <w:b/>
          <w:sz w:val="28"/>
          <w:szCs w:val="28"/>
          <w:lang w:val="uk-UA"/>
        </w:rPr>
        <w:t xml:space="preserve"> польських партнерів </w:t>
      </w:r>
      <w:r w:rsidRPr="006C32CE">
        <w:rPr>
          <w:rFonts w:ascii="Times New Roman" w:hAnsi="Times New Roman"/>
          <w:sz w:val="28"/>
          <w:szCs w:val="28"/>
          <w:lang w:val="uk-UA"/>
        </w:rPr>
        <w:t xml:space="preserve">можна переглянути за посиланням: </w:t>
      </w:r>
      <w:r w:rsidRPr="006C32CE">
        <w:rPr>
          <w:rFonts w:ascii="Times New Roman" w:hAnsi="Times New Roman"/>
          <w:b/>
          <w:sz w:val="28"/>
          <w:szCs w:val="28"/>
          <w:lang w:val="uk-UA"/>
        </w:rPr>
        <w:t>www.nauka.gov.pl/en</w:t>
      </w:r>
      <w:r w:rsidRPr="006C32CE">
        <w:rPr>
          <w:rFonts w:ascii="Times New Roman" w:hAnsi="Times New Roman"/>
          <w:sz w:val="28"/>
          <w:szCs w:val="28"/>
          <w:lang w:val="uk-UA"/>
        </w:rPr>
        <w:t>.</w:t>
      </w:r>
    </w:p>
    <w:p w:rsidR="00035A5A" w:rsidRPr="00B45EF1" w:rsidRDefault="00035A5A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5A5A" w:rsidRPr="00B45EF1" w:rsidRDefault="00035A5A" w:rsidP="00A42588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035A5A" w:rsidRPr="00B45EF1" w:rsidRDefault="00035A5A" w:rsidP="00A42588">
      <w:pPr>
        <w:pStyle w:val="NormalWeb"/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B45EF1">
        <w:rPr>
          <w:rFonts w:ascii="Times New Roman" w:hAnsi="Times New Roman"/>
          <w:b/>
          <w:sz w:val="28"/>
          <w:szCs w:val="28"/>
          <w:u w:val="single"/>
          <w:lang w:val="uk-UA"/>
        </w:rPr>
        <w:t>Відповідальні організації</w:t>
      </w:r>
    </w:p>
    <w:p w:rsidR="00035A5A" w:rsidRPr="00B45EF1" w:rsidRDefault="00035A5A" w:rsidP="00A42588">
      <w:pPr>
        <w:pStyle w:val="NormalWeb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3"/>
        <w:gridCol w:w="5007"/>
      </w:tblGrid>
      <w:tr w:rsidR="00035A5A" w:rsidRPr="00B45EF1" w:rsidTr="00B905D2">
        <w:trPr>
          <w:jc w:val="center"/>
        </w:trPr>
        <w:tc>
          <w:tcPr>
            <w:tcW w:w="4644" w:type="dxa"/>
          </w:tcPr>
          <w:p w:rsidR="00035A5A" w:rsidRPr="00B45EF1" w:rsidRDefault="00035A5A" w:rsidP="00B905D2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української сторони:</w:t>
            </w:r>
          </w:p>
        </w:tc>
        <w:tc>
          <w:tcPr>
            <w:tcW w:w="4644" w:type="dxa"/>
          </w:tcPr>
          <w:p w:rsidR="00035A5A" w:rsidRPr="00B45EF1" w:rsidRDefault="00035A5A" w:rsidP="00B905D2">
            <w:pPr>
              <w:ind w:firstLine="708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польської сторони:</w:t>
            </w:r>
          </w:p>
        </w:tc>
      </w:tr>
      <w:tr w:rsidR="00035A5A" w:rsidRPr="00B45EF1" w:rsidTr="00B905D2">
        <w:trPr>
          <w:jc w:val="center"/>
        </w:trPr>
        <w:tc>
          <w:tcPr>
            <w:tcW w:w="4644" w:type="dxa"/>
          </w:tcPr>
          <w:p w:rsidR="00035A5A" w:rsidRPr="00B45EF1" w:rsidRDefault="00035A5A" w:rsidP="00A425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Міністерство освіти і науки України </w:t>
            </w:r>
          </w:p>
          <w:p w:rsidR="00035A5A" w:rsidRPr="00B45EF1" w:rsidRDefault="00035A5A" w:rsidP="00A425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Відділ міжнародного науково-технічного співробітництва </w:t>
            </w:r>
          </w:p>
          <w:p w:rsidR="00035A5A" w:rsidRPr="00B45EF1" w:rsidRDefault="00035A5A" w:rsidP="00A4258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45EF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Управління міжнародного співробітництва та європейської інтеграції </w:t>
            </w:r>
          </w:p>
          <w:p w:rsidR="00035A5A" w:rsidRPr="00B45EF1" w:rsidRDefault="00035A5A" w:rsidP="00A4258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035A5A" w:rsidRPr="00B45EF1" w:rsidRDefault="00035A5A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>Адреса: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 01601, </w:t>
            </w:r>
          </w:p>
          <w:p w:rsidR="00035A5A" w:rsidRPr="006C32CE" w:rsidRDefault="00035A5A" w:rsidP="00A42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бул. Т.Шевченка, 16</w:t>
            </w:r>
          </w:p>
          <w:p w:rsidR="00035A5A" w:rsidRPr="00B45EF1" w:rsidRDefault="00035A5A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035A5A" w:rsidRDefault="00035A5A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035A5A" w:rsidRPr="00332C79" w:rsidRDefault="00035A5A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Контактна особа: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Валерій Кислий</w:t>
            </w:r>
          </w:p>
          <w:p w:rsidR="00035A5A" w:rsidRDefault="00035A5A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035A5A" w:rsidRPr="00B45EF1" w:rsidRDefault="00035A5A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Тел.:</w:t>
            </w:r>
            <w:r w:rsidRPr="00B45EF1">
              <w:rPr>
                <w:rFonts w:ascii="Times New Roman" w:hAnsi="Times New Roman"/>
                <w:sz w:val="28"/>
                <w:szCs w:val="22"/>
                <w:lang w:val="uk-UA" w:eastAsia="en-US"/>
              </w:rPr>
              <w:t>(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044) 287 82 76</w:t>
            </w:r>
          </w:p>
          <w:p w:rsidR="00035A5A" w:rsidRPr="00B45EF1" w:rsidRDefault="00035A5A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2"/>
                <w:lang w:val="uk-UA" w:eastAsia="en-US"/>
              </w:rPr>
              <w:t>Факс:</w:t>
            </w:r>
            <w:r w:rsidRPr="00B45EF1">
              <w:rPr>
                <w:rFonts w:ascii="Times New Roman" w:hAnsi="Times New Roman"/>
                <w:sz w:val="28"/>
                <w:szCs w:val="22"/>
                <w:lang w:val="uk-UA" w:eastAsia="en-US"/>
              </w:rPr>
              <w:t>(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044) 287 82 50</w:t>
            </w:r>
          </w:p>
          <w:p w:rsidR="00035A5A" w:rsidRPr="00B45EF1" w:rsidRDefault="00035A5A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035A5A" w:rsidRPr="00B45EF1" w:rsidRDefault="00035A5A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B45EF1">
              <w:rPr>
                <w:rFonts w:ascii="Times New Roman" w:hAnsi="Times New Roman"/>
                <w:sz w:val="28"/>
                <w:szCs w:val="28"/>
                <w:lang w:val="uk-UA" w:eastAsia="en-US"/>
              </w:rPr>
              <w:t>v_kysly@mon.gov.ua.</w:t>
            </w:r>
          </w:p>
          <w:p w:rsidR="00035A5A" w:rsidRPr="00B45EF1" w:rsidRDefault="00035A5A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035A5A" w:rsidRPr="00B45EF1" w:rsidRDefault="00035A5A" w:rsidP="00A4258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: www.mon.gov.ua</w:t>
            </w:r>
          </w:p>
        </w:tc>
        <w:tc>
          <w:tcPr>
            <w:tcW w:w="4644" w:type="dxa"/>
          </w:tcPr>
          <w:p w:rsidR="00035A5A" w:rsidRPr="0097201A" w:rsidRDefault="00035A5A" w:rsidP="009720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науки та вищої освіти Республіки Польща</w:t>
            </w:r>
            <w:r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/ </w:t>
            </w:r>
            <w:r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MinisterstwoNaukiiSzkolnictwaWy</w:t>
            </w:r>
            <w:r w:rsidRPr="0097201A">
              <w:rPr>
                <w:rFonts w:ascii="Times New Roman" w:hAnsi="Times New Roman"/>
                <w:sz w:val="28"/>
                <w:szCs w:val="28"/>
                <w:lang w:val="uk-UA" w:eastAsia="uk-UA"/>
              </w:rPr>
              <w:t>ż</w:t>
            </w:r>
            <w:r w:rsidRPr="0097201A">
              <w:rPr>
                <w:rFonts w:ascii="Times New Roman" w:hAnsi="Times New Roman"/>
                <w:sz w:val="28"/>
                <w:szCs w:val="28"/>
                <w:lang w:val="en-US" w:eastAsia="uk-UA"/>
              </w:rPr>
              <w:t>szego</w:t>
            </w:r>
          </w:p>
          <w:p w:rsidR="00035A5A" w:rsidRPr="0097201A" w:rsidRDefault="00035A5A" w:rsidP="0097201A">
            <w:pPr>
              <w:contextualSpacing/>
              <w:rPr>
                <w:rFonts w:ascii="Times New Roman" w:hAnsi="Times New Roman"/>
                <w:sz w:val="28"/>
                <w:szCs w:val="28"/>
                <w:lang w:val="pl-PL" w:eastAsia="uk-UA"/>
              </w:rPr>
            </w:pP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Департамент міжнародної співпраці</w:t>
            </w:r>
            <w:r w:rsidRPr="0097201A">
              <w:rPr>
                <w:rFonts w:ascii="Times New Roman" w:hAnsi="Times New Roman"/>
                <w:sz w:val="28"/>
                <w:szCs w:val="28"/>
                <w:lang w:val="pl-PL" w:eastAsia="uk-UA"/>
              </w:rPr>
              <w:t xml:space="preserve"> /Departament Współpracy Międzynarodowej</w:t>
            </w:r>
          </w:p>
          <w:p w:rsidR="00035A5A" w:rsidRDefault="00035A5A" w:rsidP="00A4258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</w:pPr>
          </w:p>
          <w:p w:rsidR="00035A5A" w:rsidRDefault="00035A5A" w:rsidP="009720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5EF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 w:eastAsia="uk-UA"/>
              </w:rPr>
              <w:t xml:space="preserve">Адреса: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Вспольна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1/3, </w:t>
            </w:r>
            <w:r w:rsidRPr="00B45EF1">
              <w:rPr>
                <w:rFonts w:ascii="Times New Roman" w:hAnsi="Times New Roman"/>
                <w:sz w:val="28"/>
                <w:szCs w:val="28"/>
                <w:lang w:val="uk-UA"/>
              </w:rPr>
              <w:t>00-529 Варшава</w:t>
            </w:r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035A5A" w:rsidRPr="0097201A" w:rsidRDefault="00035A5A" w:rsidP="0097201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1/3 </w:t>
            </w:r>
            <w:r w:rsidRPr="0097201A">
              <w:rPr>
                <w:rFonts w:ascii="Times New Roman" w:hAnsi="Times New Roman"/>
                <w:sz w:val="28"/>
                <w:szCs w:val="28"/>
                <w:lang w:val="en-US"/>
              </w:rPr>
              <w:t>Wsp</w:t>
            </w:r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>ó</w:t>
            </w:r>
            <w:r w:rsidRPr="0097201A">
              <w:rPr>
                <w:rFonts w:ascii="Times New Roman" w:hAnsi="Times New Roman"/>
                <w:sz w:val="28"/>
                <w:szCs w:val="28"/>
                <w:lang w:val="en-US"/>
              </w:rPr>
              <w:t>lnaSt</w:t>
            </w:r>
            <w:r w:rsidRPr="0097201A">
              <w:rPr>
                <w:rFonts w:ascii="Times New Roman" w:hAnsi="Times New Roman"/>
                <w:sz w:val="28"/>
                <w:szCs w:val="28"/>
                <w:lang w:val="uk-UA"/>
              </w:rPr>
              <w:t>. 00-529 Warsaw</w:t>
            </w:r>
          </w:p>
          <w:p w:rsidR="00035A5A" w:rsidRDefault="00035A5A" w:rsidP="00A42588">
            <w:pPr>
              <w:rPr>
                <w:rFonts w:ascii="Times New Roman" w:hAnsi="Times New Roman"/>
                <w:i/>
                <w:sz w:val="28"/>
                <w:szCs w:val="22"/>
                <w:lang w:val="uk-UA" w:eastAsia="en-US"/>
              </w:rPr>
            </w:pPr>
          </w:p>
          <w:p w:rsidR="00035A5A" w:rsidRDefault="00035A5A" w:rsidP="00A425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Контактна особа: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МихалСобчук /</w:t>
            </w:r>
          </w:p>
          <w:p w:rsidR="00035A5A" w:rsidRDefault="00035A5A" w:rsidP="00A42588">
            <w:pPr>
              <w:rPr>
                <w:rFonts w:ascii="Times New Roman" w:hAnsi="Times New Roman"/>
                <w:i/>
                <w:sz w:val="28"/>
                <w:szCs w:val="22"/>
                <w:lang w:val="uk-UA" w:eastAsia="en-US"/>
              </w:rPr>
            </w:pPr>
            <w:r w:rsidRPr="0097201A">
              <w:rPr>
                <w:rFonts w:ascii="Times New Roman" w:hAnsi="Times New Roman"/>
                <w:i/>
                <w:sz w:val="28"/>
                <w:szCs w:val="22"/>
                <w:lang w:val="uk-UA" w:eastAsia="en-US"/>
              </w:rPr>
              <w:t>MichałSobczyk</w:t>
            </w:r>
          </w:p>
          <w:p w:rsidR="00035A5A" w:rsidRPr="00B45EF1" w:rsidRDefault="00035A5A" w:rsidP="00A42588">
            <w:pPr>
              <w:rPr>
                <w:rFonts w:ascii="Times New Roman" w:hAnsi="Times New Roman"/>
                <w:i/>
                <w:sz w:val="28"/>
                <w:szCs w:val="22"/>
                <w:lang w:val="uk-UA" w:eastAsia="en-US"/>
              </w:rPr>
            </w:pPr>
          </w:p>
          <w:p w:rsidR="00035A5A" w:rsidRPr="00B45EF1" w:rsidRDefault="00035A5A" w:rsidP="00A42588">
            <w:pPr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B45EF1">
              <w:rPr>
                <w:rFonts w:ascii="Times New Roman" w:hAnsi="Times New Roman"/>
                <w:i/>
                <w:sz w:val="28"/>
                <w:szCs w:val="22"/>
                <w:lang w:val="uk-UA" w:eastAsia="en-US"/>
              </w:rPr>
              <w:t>Тел.:</w:t>
            </w:r>
            <w:r w:rsidRPr="00B45EF1">
              <w:rPr>
                <w:rFonts w:ascii="Times New Roman" w:hAnsi="Times New Roman"/>
                <w:sz w:val="28"/>
                <w:szCs w:val="22"/>
                <w:lang w:val="uk-UA" w:eastAsia="en-US"/>
              </w:rPr>
              <w:t>+48 22 50 17 128</w:t>
            </w:r>
          </w:p>
          <w:p w:rsidR="00035A5A" w:rsidRDefault="00035A5A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035A5A" w:rsidRPr="00B45EF1" w:rsidRDefault="00035A5A" w:rsidP="00A42588">
            <w:pPr>
              <w:rPr>
                <w:rFonts w:ascii="Times New Roman" w:hAnsi="Times New Roman"/>
                <w:sz w:val="28"/>
                <w:szCs w:val="22"/>
                <w:lang w:val="uk-UA" w:eastAsia="en-US"/>
              </w:rPr>
            </w:pPr>
            <w:r w:rsidRPr="00B45EF1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B45EF1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B45EF1">
              <w:rPr>
                <w:rFonts w:ascii="Times New Roman" w:hAnsi="Times New Roman"/>
                <w:sz w:val="28"/>
                <w:szCs w:val="22"/>
                <w:lang w:val="uk-UA" w:eastAsia="en-US"/>
              </w:rPr>
              <w:t>michal.sobczyk@nauka.gov.pl.</w:t>
            </w:r>
          </w:p>
          <w:p w:rsidR="00035A5A" w:rsidRPr="00B45EF1" w:rsidRDefault="00035A5A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035A5A" w:rsidRPr="0097201A" w:rsidRDefault="00035A5A" w:rsidP="00A4258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7201A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Сайт організації:</w:t>
            </w:r>
            <w:r w:rsidRPr="0097201A">
              <w:rPr>
                <w:rFonts w:ascii="Times New Roman" w:hAnsi="Times New Roman"/>
                <w:sz w:val="28"/>
                <w:szCs w:val="28"/>
              </w:rPr>
              <w:t>www.nauka.gov.pl</w:t>
            </w:r>
          </w:p>
        </w:tc>
      </w:tr>
    </w:tbl>
    <w:p w:rsidR="00035A5A" w:rsidRPr="00B45EF1" w:rsidRDefault="00035A5A" w:rsidP="00A42588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035A5A" w:rsidRPr="00B45EF1" w:rsidSect="00F33A3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443"/>
    <w:rsid w:val="0001553C"/>
    <w:rsid w:val="00035A5A"/>
    <w:rsid w:val="00053BFF"/>
    <w:rsid w:val="00054350"/>
    <w:rsid w:val="00061B0B"/>
    <w:rsid w:val="000765AB"/>
    <w:rsid w:val="000A6BDE"/>
    <w:rsid w:val="000B6256"/>
    <w:rsid w:val="000D04C6"/>
    <w:rsid w:val="000F06DE"/>
    <w:rsid w:val="000F5256"/>
    <w:rsid w:val="000F5F08"/>
    <w:rsid w:val="00103449"/>
    <w:rsid w:val="001310B6"/>
    <w:rsid w:val="0015145A"/>
    <w:rsid w:val="00155443"/>
    <w:rsid w:val="0016241C"/>
    <w:rsid w:val="00176445"/>
    <w:rsid w:val="001B4C4F"/>
    <w:rsid w:val="001C537D"/>
    <w:rsid w:val="001F0FCB"/>
    <w:rsid w:val="001F52A7"/>
    <w:rsid w:val="0020013B"/>
    <w:rsid w:val="00237326"/>
    <w:rsid w:val="00256F38"/>
    <w:rsid w:val="002A41AA"/>
    <w:rsid w:val="002A491D"/>
    <w:rsid w:val="002E6C50"/>
    <w:rsid w:val="003007EB"/>
    <w:rsid w:val="003022F1"/>
    <w:rsid w:val="003200EA"/>
    <w:rsid w:val="00332C79"/>
    <w:rsid w:val="00334100"/>
    <w:rsid w:val="003443E1"/>
    <w:rsid w:val="00351B82"/>
    <w:rsid w:val="00376347"/>
    <w:rsid w:val="003921AB"/>
    <w:rsid w:val="003973E6"/>
    <w:rsid w:val="003E0FFB"/>
    <w:rsid w:val="00437C44"/>
    <w:rsid w:val="004575B3"/>
    <w:rsid w:val="00460E31"/>
    <w:rsid w:val="004639A2"/>
    <w:rsid w:val="0047023F"/>
    <w:rsid w:val="004A38D0"/>
    <w:rsid w:val="004B466C"/>
    <w:rsid w:val="004B70AA"/>
    <w:rsid w:val="004D64C3"/>
    <w:rsid w:val="005148A2"/>
    <w:rsid w:val="00525850"/>
    <w:rsid w:val="00527BB1"/>
    <w:rsid w:val="005431E9"/>
    <w:rsid w:val="00573EA7"/>
    <w:rsid w:val="005832FB"/>
    <w:rsid w:val="00583C41"/>
    <w:rsid w:val="005A34E5"/>
    <w:rsid w:val="005A6D05"/>
    <w:rsid w:val="005B78C2"/>
    <w:rsid w:val="005C502A"/>
    <w:rsid w:val="005C651A"/>
    <w:rsid w:val="005D5857"/>
    <w:rsid w:val="005D5D15"/>
    <w:rsid w:val="005E378D"/>
    <w:rsid w:val="005F32D5"/>
    <w:rsid w:val="006102ED"/>
    <w:rsid w:val="00641115"/>
    <w:rsid w:val="006418FA"/>
    <w:rsid w:val="00660685"/>
    <w:rsid w:val="006612BD"/>
    <w:rsid w:val="006709E0"/>
    <w:rsid w:val="006871C0"/>
    <w:rsid w:val="006C32CE"/>
    <w:rsid w:val="00773DE6"/>
    <w:rsid w:val="007B23B8"/>
    <w:rsid w:val="007D23FF"/>
    <w:rsid w:val="007D6E8F"/>
    <w:rsid w:val="007F6CBF"/>
    <w:rsid w:val="0080238B"/>
    <w:rsid w:val="00803A2E"/>
    <w:rsid w:val="00810665"/>
    <w:rsid w:val="008427BA"/>
    <w:rsid w:val="008655A6"/>
    <w:rsid w:val="008810B9"/>
    <w:rsid w:val="00896E92"/>
    <w:rsid w:val="008A46FB"/>
    <w:rsid w:val="008B224B"/>
    <w:rsid w:val="008C29A0"/>
    <w:rsid w:val="008C6F9A"/>
    <w:rsid w:val="008E0D61"/>
    <w:rsid w:val="009344AE"/>
    <w:rsid w:val="00943AA0"/>
    <w:rsid w:val="00954FA1"/>
    <w:rsid w:val="0097201A"/>
    <w:rsid w:val="00980BAD"/>
    <w:rsid w:val="00984078"/>
    <w:rsid w:val="00991BE6"/>
    <w:rsid w:val="009962DD"/>
    <w:rsid w:val="009A0170"/>
    <w:rsid w:val="009B24E2"/>
    <w:rsid w:val="009C435A"/>
    <w:rsid w:val="009F7A0A"/>
    <w:rsid w:val="00A1154B"/>
    <w:rsid w:val="00A14DB9"/>
    <w:rsid w:val="00A1533F"/>
    <w:rsid w:val="00A4126D"/>
    <w:rsid w:val="00A42588"/>
    <w:rsid w:val="00A66EA9"/>
    <w:rsid w:val="00A974D7"/>
    <w:rsid w:val="00AA4B2E"/>
    <w:rsid w:val="00AC2A9E"/>
    <w:rsid w:val="00AC73EB"/>
    <w:rsid w:val="00AE1A89"/>
    <w:rsid w:val="00AF68F9"/>
    <w:rsid w:val="00B07AEA"/>
    <w:rsid w:val="00B27193"/>
    <w:rsid w:val="00B45EF1"/>
    <w:rsid w:val="00B57598"/>
    <w:rsid w:val="00B905D2"/>
    <w:rsid w:val="00BB26AF"/>
    <w:rsid w:val="00BD4DB7"/>
    <w:rsid w:val="00BE7FDB"/>
    <w:rsid w:val="00C23D7B"/>
    <w:rsid w:val="00C51AFC"/>
    <w:rsid w:val="00C60C96"/>
    <w:rsid w:val="00CA61BA"/>
    <w:rsid w:val="00CB7148"/>
    <w:rsid w:val="00CD398B"/>
    <w:rsid w:val="00CD7FEC"/>
    <w:rsid w:val="00CF3EB8"/>
    <w:rsid w:val="00D03A16"/>
    <w:rsid w:val="00D04465"/>
    <w:rsid w:val="00D2266C"/>
    <w:rsid w:val="00D32549"/>
    <w:rsid w:val="00D34C61"/>
    <w:rsid w:val="00D4177B"/>
    <w:rsid w:val="00D93033"/>
    <w:rsid w:val="00DA38FE"/>
    <w:rsid w:val="00DB543C"/>
    <w:rsid w:val="00E07E6D"/>
    <w:rsid w:val="00E1019E"/>
    <w:rsid w:val="00E2776E"/>
    <w:rsid w:val="00E63298"/>
    <w:rsid w:val="00E64890"/>
    <w:rsid w:val="00E81DAB"/>
    <w:rsid w:val="00EB58FD"/>
    <w:rsid w:val="00EB5C9C"/>
    <w:rsid w:val="00EC0F49"/>
    <w:rsid w:val="00EF55E7"/>
    <w:rsid w:val="00F05C48"/>
    <w:rsid w:val="00F33A36"/>
    <w:rsid w:val="00F429CB"/>
    <w:rsid w:val="00F4632F"/>
    <w:rsid w:val="00F65723"/>
    <w:rsid w:val="00FA2052"/>
    <w:rsid w:val="00FA5BF4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5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052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052"/>
    <w:pPr>
      <w:keepNext/>
      <w:outlineLvl w:val="1"/>
    </w:pPr>
    <w:rPr>
      <w:b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2052"/>
    <w:pPr>
      <w:keepNext/>
      <w:outlineLvl w:val="2"/>
    </w:pPr>
    <w:rPr>
      <w:b/>
      <w:sz w:val="28"/>
      <w:u w:val="single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2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52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29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FA2052"/>
    <w:pPr>
      <w:ind w:firstLine="567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296"/>
    <w:rPr>
      <w:sz w:val="20"/>
      <w:szCs w:val="20"/>
    </w:rPr>
  </w:style>
  <w:style w:type="paragraph" w:customStyle="1" w:styleId="1">
    <w:name w:val="Звичайний1"/>
    <w:uiPriority w:val="99"/>
    <w:rsid w:val="00FA2052"/>
    <w:pPr>
      <w:widowControl w:val="0"/>
      <w:spacing w:before="40" w:line="340" w:lineRule="auto"/>
      <w:jc w:val="both"/>
    </w:pPr>
    <w:rPr>
      <w:rFonts w:ascii="Times New Roman" w:hAnsi="Times New Roman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rsid w:val="00334100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3410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34100"/>
    <w:rPr>
      <w:rFonts w:cs="Times New Roman"/>
      <w:i/>
    </w:rPr>
  </w:style>
  <w:style w:type="paragraph" w:styleId="NormalWeb">
    <w:name w:val="Normal (Web)"/>
    <w:basedOn w:val="Normal"/>
    <w:uiPriority w:val="99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88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TableGrid">
    <w:name w:val="Table Grid"/>
    <w:basedOn w:val="TableNormal"/>
    <w:uiPriority w:val="99"/>
    <w:rsid w:val="00AE1A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27BB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7BB1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935</Words>
  <Characters>5335</Characters>
  <Application>Microsoft Office Outlook</Application>
  <DocSecurity>0</DocSecurity>
  <Lines>0</Lines>
  <Paragraphs>0</Paragraphs>
  <ScaleCrop>false</ScaleCrop>
  <Company>NAU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MIF</dc:creator>
  <cp:keywords/>
  <dc:description/>
  <cp:lastModifiedBy>Yuliya</cp:lastModifiedBy>
  <cp:revision>2</cp:revision>
  <cp:lastPrinted>2016-03-09T16:37:00Z</cp:lastPrinted>
  <dcterms:created xsi:type="dcterms:W3CDTF">2017-01-31T07:18:00Z</dcterms:created>
  <dcterms:modified xsi:type="dcterms:W3CDTF">2017-01-31T07:18:00Z</dcterms:modified>
</cp:coreProperties>
</file>